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06" w:rsidRPr="00692B06" w:rsidRDefault="00692B06" w:rsidP="00C213B8">
      <w:pPr>
        <w:ind w:left="-709" w:firstLine="709"/>
        <w:rPr>
          <w:u w:val="single"/>
        </w:rPr>
      </w:pPr>
      <w:r w:rsidRPr="00692B06">
        <w:rPr>
          <w:u w:val="single"/>
        </w:rPr>
        <w:t xml:space="preserve">Семинар по роману-эпопее </w:t>
      </w:r>
      <w:proofErr w:type="spellStart"/>
      <w:r w:rsidRPr="00692B06">
        <w:rPr>
          <w:u w:val="single"/>
        </w:rPr>
        <w:t>М.А.Шолохова</w:t>
      </w:r>
      <w:proofErr w:type="spellEnd"/>
      <w:r w:rsidRPr="00692B06">
        <w:rPr>
          <w:u w:val="single"/>
        </w:rPr>
        <w:t xml:space="preserve"> «Тихий Дон»</w:t>
      </w:r>
      <w:r w:rsidRPr="00692B06">
        <w:t xml:space="preserve"> </w:t>
      </w:r>
      <w:r w:rsidRPr="00692B06">
        <w:rPr>
          <w:noProof/>
          <w:lang w:eastAsia="ru-RU"/>
        </w:rPr>
        <w:drawing>
          <wp:inline distT="0" distB="0" distL="0" distR="0" wp14:anchorId="7BD62403" wp14:editId="61308B69">
            <wp:extent cx="1943100" cy="1943100"/>
            <wp:effectExtent l="0" t="0" r="0" b="0"/>
            <wp:docPr id="6" name="Рисунок 6" descr="https://bookprose.ru/pictures/101088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ookprose.ru/pictures/1010880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B06" w:rsidRPr="00692B06" w:rsidRDefault="00692B06" w:rsidP="00C213B8">
      <w:pPr>
        <w:ind w:left="-709" w:firstLine="709"/>
        <w:rPr>
          <w:b/>
        </w:rPr>
      </w:pPr>
      <w:r w:rsidRPr="00692B06">
        <w:rPr>
          <w:b/>
        </w:rPr>
        <w:t>Источники:</w:t>
      </w:r>
    </w:p>
    <w:p w:rsidR="00692B06" w:rsidRDefault="00692B06" w:rsidP="00C213B8">
      <w:pPr>
        <w:ind w:left="-709" w:firstLine="709"/>
      </w:pPr>
      <w:r>
        <w:t>1. Текст произведения</w:t>
      </w:r>
      <w:r w:rsidR="00C213B8">
        <w:t xml:space="preserve"> </w:t>
      </w:r>
      <w:bookmarkStart w:id="0" w:name="_GoBack"/>
      <w:bookmarkEnd w:id="0"/>
      <w:r>
        <w:t>(должен быть на уроке)</w:t>
      </w:r>
    </w:p>
    <w:p w:rsidR="00692B06" w:rsidRDefault="00692B06" w:rsidP="00C213B8">
      <w:pPr>
        <w:ind w:left="-709" w:firstLine="709"/>
      </w:pPr>
      <w:r>
        <w:t>2.Статьи на портале «Полка»</w:t>
      </w:r>
      <w:r w:rsidRPr="00692B06">
        <w:t xml:space="preserve"> </w:t>
      </w:r>
    </w:p>
    <w:p w:rsidR="00692B06" w:rsidRDefault="00692B06" w:rsidP="00C213B8">
      <w:pPr>
        <w:ind w:left="-709" w:firstLine="709"/>
      </w:pPr>
      <w:r>
        <w:t>https://polka.academy/articles/573</w:t>
      </w:r>
    </w:p>
    <w:p w:rsidR="00692B06" w:rsidRPr="00692B06" w:rsidRDefault="00692B06" w:rsidP="00C213B8">
      <w:pPr>
        <w:ind w:left="-709" w:firstLine="709"/>
        <w:rPr>
          <w:b/>
        </w:rPr>
      </w:pPr>
      <w:r w:rsidRPr="00692B06">
        <w:rPr>
          <w:b/>
        </w:rPr>
        <w:t>Вопросы семинара:</w:t>
      </w:r>
    </w:p>
    <w:p w:rsidR="00692B06" w:rsidRDefault="00692B06" w:rsidP="00C213B8">
      <w:pPr>
        <w:ind w:left="-709" w:firstLine="709"/>
      </w:pPr>
      <w:r>
        <w:t xml:space="preserve">  1.  Жизненный и творческий путь </w:t>
      </w:r>
      <w:proofErr w:type="spellStart"/>
      <w:r>
        <w:t>М.А.Шолохова</w:t>
      </w:r>
      <w:proofErr w:type="spellEnd"/>
    </w:p>
    <w:p w:rsidR="00692B06" w:rsidRDefault="00692B06" w:rsidP="00C213B8">
      <w:pPr>
        <w:ind w:left="-709" w:firstLine="709"/>
      </w:pPr>
      <w:r>
        <w:t xml:space="preserve">  2.  «Тихий Дон». О чём эта книга? Когда она написана? Как она написана?</w:t>
      </w:r>
      <w:r w:rsidR="00C213B8" w:rsidRPr="00C213B8">
        <w:t xml:space="preserve"> Как</w:t>
      </w:r>
      <w:r w:rsidR="00C213B8">
        <w:t xml:space="preserve"> и когда</w:t>
      </w:r>
      <w:r w:rsidR="00C213B8" w:rsidRPr="00C213B8">
        <w:t xml:space="preserve"> книга была опубликована?</w:t>
      </w:r>
    </w:p>
    <w:p w:rsidR="00692B06" w:rsidRDefault="00692B06" w:rsidP="00C213B8">
      <w:pPr>
        <w:ind w:left="-709" w:firstLine="709"/>
      </w:pPr>
      <w:r>
        <w:t xml:space="preserve">   3.  </w:t>
      </w:r>
      <w:r w:rsidR="00C213B8" w:rsidRPr="00C213B8">
        <w:t>Почему роман так называется?</w:t>
      </w:r>
    </w:p>
    <w:p w:rsidR="00692B06" w:rsidRDefault="00692B06" w:rsidP="00C213B8">
      <w:pPr>
        <w:ind w:left="-709" w:firstLine="709"/>
      </w:pPr>
      <w:r>
        <w:t xml:space="preserve">  4.   </w:t>
      </w:r>
      <w:r w:rsidR="00C213B8" w:rsidRPr="00C213B8">
        <w:t>Почему в романе столько цитат?</w:t>
      </w:r>
    </w:p>
    <w:p w:rsidR="00692B06" w:rsidRDefault="00692B06" w:rsidP="00C213B8">
      <w:pPr>
        <w:ind w:left="-709" w:firstLine="709"/>
      </w:pPr>
      <w:r>
        <w:t xml:space="preserve">  5.  </w:t>
      </w:r>
      <w:r w:rsidR="00C213B8">
        <w:t xml:space="preserve">  </w:t>
      </w:r>
      <w:r>
        <w:t>Почему Шолохова подозревают в плагиате? Кто ещё мог написать книгу? Какие доказательства авторства «Тихого Дона» существуют?</w:t>
      </w:r>
    </w:p>
    <w:p w:rsidR="00692B06" w:rsidRDefault="00C213B8" w:rsidP="00C213B8">
      <w:pPr>
        <w:ind w:left="-709" w:firstLine="709"/>
      </w:pPr>
      <w:r>
        <w:t xml:space="preserve"> 6</w:t>
      </w:r>
      <w:r w:rsidR="00692B06">
        <w:t>. Шолохов и Нобелевская премия по литературе</w:t>
      </w:r>
    </w:p>
    <w:p w:rsidR="00692B06" w:rsidRDefault="00C213B8" w:rsidP="00C213B8">
      <w:pPr>
        <w:ind w:left="-709" w:firstLine="709"/>
      </w:pPr>
      <w:r>
        <w:t xml:space="preserve"> 7</w:t>
      </w:r>
      <w:r w:rsidR="00692B06">
        <w:t>.  Художественное своеобразие романа</w:t>
      </w:r>
    </w:p>
    <w:p w:rsidR="00692B06" w:rsidRDefault="00C213B8" w:rsidP="00C213B8">
      <w:pPr>
        <w:ind w:left="-709" w:firstLine="709"/>
      </w:pPr>
      <w:r>
        <w:t xml:space="preserve"> 8</w:t>
      </w:r>
      <w:r w:rsidR="00692B06">
        <w:t>.</w:t>
      </w:r>
      <w:r w:rsidRPr="00C213B8">
        <w:t xml:space="preserve"> Есть ли прототип у Григория Мелехова? Григорий Мелехов «на грани в борьбе двух начал»</w:t>
      </w:r>
    </w:p>
    <w:p w:rsidR="00692B06" w:rsidRDefault="00C213B8" w:rsidP="00C213B8">
      <w:pPr>
        <w:ind w:left="-709" w:firstLine="709"/>
      </w:pPr>
      <w:r>
        <w:t xml:space="preserve"> 9</w:t>
      </w:r>
      <w:r w:rsidR="00692B06">
        <w:t xml:space="preserve">.  </w:t>
      </w:r>
      <w:r w:rsidRPr="00C213B8">
        <w:t>Тема семьи в романе. История Прокофия Мелехова (ч.1,гл.1). Семья Пантелея Мелехова (ч.1, гл.2). Анализ эпизода  «На рыбалке»</w:t>
      </w:r>
    </w:p>
    <w:p w:rsidR="00692B06" w:rsidRDefault="00C213B8" w:rsidP="00C213B8">
      <w:pPr>
        <w:ind w:left="-709" w:firstLine="709"/>
      </w:pPr>
      <w:r>
        <w:t xml:space="preserve">  10</w:t>
      </w:r>
      <w:r w:rsidR="00692B06">
        <w:t xml:space="preserve">.  </w:t>
      </w:r>
      <w:r w:rsidRPr="00C213B8">
        <w:t xml:space="preserve">Идея Дома, святости семейного очага Пантелея </w:t>
      </w:r>
      <w:proofErr w:type="spellStart"/>
      <w:r w:rsidRPr="00C213B8">
        <w:t>Прокофьевича</w:t>
      </w:r>
      <w:proofErr w:type="spellEnd"/>
    </w:p>
    <w:p w:rsidR="00C213B8" w:rsidRDefault="00C213B8" w:rsidP="00C213B8">
      <w:pPr>
        <w:ind w:left="-709" w:firstLine="709"/>
      </w:pPr>
      <w:r>
        <w:t>11.</w:t>
      </w:r>
      <w:r w:rsidRPr="00C213B8">
        <w:t xml:space="preserve"> Анализ эпизода «На сенокосе» (ч.1, гл.9)</w:t>
      </w:r>
    </w:p>
    <w:p w:rsidR="00692B06" w:rsidRDefault="00C213B8" w:rsidP="00C213B8">
      <w:pPr>
        <w:ind w:left="-709" w:firstLine="709"/>
      </w:pPr>
      <w:r>
        <w:t xml:space="preserve"> </w:t>
      </w:r>
      <w:r w:rsidR="00692B06">
        <w:t>12.</w:t>
      </w:r>
      <w:r>
        <w:t xml:space="preserve">  </w:t>
      </w:r>
      <w:r w:rsidRPr="00C213B8">
        <w:t>Сцена наказания Григория отцом (ч.1, гл.10)</w:t>
      </w:r>
    </w:p>
    <w:p w:rsidR="00692B06" w:rsidRDefault="00C213B8" w:rsidP="00C213B8">
      <w:pPr>
        <w:ind w:left="-709" w:firstLine="709"/>
      </w:pPr>
      <w:r>
        <w:t>13</w:t>
      </w:r>
      <w:r w:rsidR="00692B06">
        <w:t xml:space="preserve">    </w:t>
      </w:r>
      <w:r w:rsidRPr="00C213B8">
        <w:t>Женские образы в произведении. «Мысль семейная» Натальи Мелеховой. Сцена сватовства Григория и Натальи (ч.1, гл.15-22). Сцена свадьбы (ч.1, гл.23)</w:t>
      </w:r>
    </w:p>
    <w:p w:rsidR="00692B06" w:rsidRDefault="00C213B8" w:rsidP="00C213B8">
      <w:pPr>
        <w:ind w:left="-709" w:firstLine="709"/>
      </w:pPr>
      <w:r>
        <w:t>14</w:t>
      </w:r>
      <w:r w:rsidR="00692B06">
        <w:t xml:space="preserve">    </w:t>
      </w:r>
      <w:r w:rsidRPr="00C213B8">
        <w:t>Женские образы в произведении. Образ Аксиньи Астаховой. Взаимоотношения с Григорием</w:t>
      </w:r>
    </w:p>
    <w:p w:rsidR="00692B06" w:rsidRDefault="00C213B8" w:rsidP="00C213B8">
      <w:pPr>
        <w:ind w:left="-709" w:firstLine="709"/>
      </w:pPr>
      <w:r>
        <w:t>15</w:t>
      </w:r>
      <w:proofErr w:type="gramStart"/>
      <w:r w:rsidR="00692B06">
        <w:t xml:space="preserve">   </w:t>
      </w:r>
      <w:r w:rsidRPr="00C213B8">
        <w:t>Н</w:t>
      </w:r>
      <w:proofErr w:type="gramEnd"/>
      <w:r w:rsidRPr="00C213B8">
        <w:t>асколько точно в романе показаны исторические события? Исторические персонажи на страницах романа</w:t>
      </w:r>
    </w:p>
    <w:p w:rsidR="00692B06" w:rsidRDefault="00C213B8" w:rsidP="00C213B8">
      <w:pPr>
        <w:ind w:left="-709" w:firstLine="709"/>
      </w:pPr>
      <w:r>
        <w:t>16</w:t>
      </w:r>
      <w:r w:rsidR="00692B06">
        <w:t xml:space="preserve">  </w:t>
      </w:r>
      <w:r w:rsidRPr="00C213B8">
        <w:t>Сцена призыва на воинскую службу (ч.2, гл.21).</w:t>
      </w:r>
    </w:p>
    <w:p w:rsidR="00692B06" w:rsidRDefault="00692B06" w:rsidP="00C213B8">
      <w:pPr>
        <w:ind w:left="-709" w:firstLine="709"/>
      </w:pPr>
      <w:r>
        <w:lastRenderedPageBreak/>
        <w:t xml:space="preserve">18    </w:t>
      </w:r>
      <w:r w:rsidR="00C213B8" w:rsidRPr="00C213B8">
        <w:t>Сцены, связанные с Первой мировой войной. Анализ сцены начала войны (ч.3, гл.4), анализ сцены подвига Григория (ч.3, гл.20). Анализ сцены убийства Григорием австрийца (ч.3, гл.5)</w:t>
      </w:r>
    </w:p>
    <w:p w:rsidR="00692B06" w:rsidRDefault="00692B06" w:rsidP="00692B06">
      <w:r>
        <w:t xml:space="preserve"> </w:t>
      </w:r>
    </w:p>
    <w:p w:rsidR="00927252" w:rsidRDefault="00C213B8"/>
    <w:sectPr w:rsidR="00927252" w:rsidSect="00C213B8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D4"/>
    <w:rsid w:val="003F2F63"/>
    <w:rsid w:val="00516265"/>
    <w:rsid w:val="00692B06"/>
    <w:rsid w:val="007E3476"/>
    <w:rsid w:val="008779D4"/>
    <w:rsid w:val="00C2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учитель1</cp:lastModifiedBy>
  <cp:revision>5</cp:revision>
  <cp:lastPrinted>2022-02-03T13:56:00Z</cp:lastPrinted>
  <dcterms:created xsi:type="dcterms:W3CDTF">2022-02-03T13:30:00Z</dcterms:created>
  <dcterms:modified xsi:type="dcterms:W3CDTF">2022-02-03T13:57:00Z</dcterms:modified>
</cp:coreProperties>
</file>