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9127BA" w:rsidRDefault="009127BA">
      <w:pPr>
        <w:rPr>
          <w:sz w:val="24"/>
          <w:szCs w:val="24"/>
        </w:rPr>
      </w:pPr>
      <w:r w:rsidRPr="009127BA">
        <w:rPr>
          <w:sz w:val="24"/>
          <w:szCs w:val="24"/>
          <w:highlight w:val="green"/>
        </w:rPr>
        <w:t>МЕЧТА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6B5BE2" w:rsidRDefault="006B5BE2">
      <w:pPr>
        <w:rPr>
          <w:sz w:val="24"/>
          <w:szCs w:val="24"/>
        </w:rPr>
      </w:pPr>
      <w:r w:rsidRPr="009127BA">
        <w:rPr>
          <w:sz w:val="24"/>
          <w:szCs w:val="24"/>
          <w:highlight w:val="yellow"/>
        </w:rPr>
        <w:t>Текст 1</w:t>
      </w:r>
    </w:p>
    <w:p w:rsidR="009127BA" w:rsidRPr="009127BA" w:rsidRDefault="009127BA">
      <w:pPr>
        <w:rPr>
          <w:sz w:val="24"/>
          <w:szCs w:val="24"/>
        </w:rPr>
      </w:pPr>
      <w:r w:rsidRPr="009127BA">
        <w:rPr>
          <w:rFonts w:cs="Arial"/>
          <w:b/>
          <w:bCs/>
          <w:color w:val="000000"/>
          <w:sz w:val="24"/>
          <w:szCs w:val="24"/>
        </w:rPr>
        <w:t>Что даёт человеку мечта?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(1)Жили-были три брата. (2)Как-то за вечерней беседой заговорили они о Мечте.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– (3)Нельзя человеку без Мечты, – говорил </w:t>
      </w: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Старший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. – (4)Мечта – это опора. (5) Она крылья даёт, она сил прибавляет, она помогает жить.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(6)Мечта – это маяк, – отвечал Средний. – (7)С ней не заблудишься в жизни, она всегда путь укажет.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– (8)Не согласен, – горячился Старший. – (9)Мечта как вера. (10)Есть она у тебя – куда </w:t>
      </w: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хочешь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 иди, всё будет в радость.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(11)Как же идти, не видя пути? – (12)Средний был более рассудителен. – (13)Мечта, скорее, как надежда, ведь, если не имеешь цели, и вера бывает слепа!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(14)А я думаю, – молвил Младший, опустив глаза, – что Мечта – это спасение. (15) Без Мечты засохнет Душа, как росток в пустыне.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– (16)Мечта должна быть высокой, – говорил Старший. – (17)Чем выше Мечта, тем больше сил </w:t>
      </w: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идущему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 она придаёт. (18)Я, например, мечтаю сделать людей счастливыми. (19)Что может быть выше и радостнее?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(20)Мечта должна быть достижимой, – возражал Средний. – (21)Говорят, чтобы жизнь прошла не напрасно, нужно построить дом, посадить дерево и вырастить сына. (22) Это и есть моя Мечта.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(23)А я мечтаю о Совершенстве, – всё так же, не поднимая глаз, тихо произнёс Младший. – (24)Я мечтаю быть мастером и помогать другим стать мастерами, потому что мастерство умирает, оставаясь в одном человеке.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(25)После недолгого молчания </w:t>
      </w: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Средний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 сказал: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(26)А что, братья, не пора ли нам отправиться навстречу своей Мечте?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(27)Пора! – горячо ответили братья.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– (28)Тогда решено: завтра – в путь!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…(29)Долго шли братья по родной земле. (30)И остановились они однажды у развилки трёх дорог.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– (31)Не случаен этот знак свыше, – молвил Старший. – (32)Раз Мечта у каждого из нас своя, стало быть, суждено нам каждому своей дорогой идти. (33) Смеркается, однако. (34) Заночуем здесь, а до утра и подумаем, кому какой дорогой отправляться. (35) Проснувшись, братья долго </w:t>
      </w: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молча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 сидели у догоревшего костра. (36)Каждый думал о своём, но все думали об одном и том </w:t>
      </w: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же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. (37)Сомнения терзали их души. (38)Обнялись братья на прощание и пошли каждый своим путём.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(39)Много лет прошло с тех пор. (40)И как разошлись тогда братья каждый своей дорогой, так больше и не встречались.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(41)Старший так и не понял, что никто не может сделать человека счастливым, кроме него самого. (42)Каждый человек – творец своего счастья, и, пока Старший это не осознает, он так и будет жить со своей неосуществлённой мечтой.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(43)А средний брат? (44)У него есть дом, сад, семья. (45)Разве его мечта не сбылась? (46) Но он загнал свою сокровенную Мечту в тесный и пыльный круг своего домашнего очага. (47) Когда-то давно его юношеское сердце откликнулось на древнюю мудрость, но </w:t>
      </w:r>
      <w:r w:rsidRPr="009127BA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холодный ум по-своему истолковал её смысл. (48)А ведь «построить дом» – значит обрести духовную опору, твёрдую жизненную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 позицию, неподвластную бурям и ураганам. (49)«Посадить дерево» – значит посеять в людях семена добра, бережно хранимые в твоём сердце, а «вырастить сына» означает передать свой опыт другим, подобно детям, тянущимся к твоему свету.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(50)И только Младший понял, что не мечта служит человеку, а человек – мечте. (51) Его Мечту можно назвать одним словом – Любовь. (52)Не к конкретному человеку, а Любовь к Совершенству, к Красоте, Любовь к людям. (53)Он стал Мастером и указал своим ученикам путь к счастью, чего не достиг старший брат, посеял семена и взрастил плоды, от чего уклонился средний</w:t>
      </w:r>
      <w:proofErr w:type="gram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, и прикоснулся к Совершенству, о чём сам мечтал когда-то. (54) Только он нашёл истинный путь.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 xml:space="preserve">(По В.А. </w:t>
      </w:r>
      <w:proofErr w:type="spellStart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Тузлукову</w:t>
      </w:r>
      <w:proofErr w:type="spellEnd"/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> </w:t>
      </w:r>
    </w:p>
    <w:p w:rsidR="006B5BE2" w:rsidRPr="009127BA" w:rsidRDefault="006B5BE2" w:rsidP="006B5BE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9127BA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9127B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Тузлуков Виктор Анатольевич</w:t>
      </w:r>
      <w:r w:rsidRPr="009127B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(род</w:t>
      </w:r>
      <w:proofErr w:type="gramStart"/>
      <w:r w:rsidRPr="009127B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127B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127B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9127B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1964 г.) – российский писатель, публицист, лауреат литературных премий.</w:t>
      </w:r>
    </w:p>
    <w:p w:rsidR="006B5BE2" w:rsidRPr="009127BA" w:rsidRDefault="006B5BE2">
      <w:pPr>
        <w:rPr>
          <w:sz w:val="24"/>
          <w:szCs w:val="24"/>
        </w:rPr>
      </w:pPr>
    </w:p>
    <w:p w:rsidR="006B5BE2" w:rsidRPr="009127BA" w:rsidRDefault="009127B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9127B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Александра Ивановича Горшкова: </w:t>
      </w:r>
      <w:r w:rsidR="006B5BE2" w:rsidRPr="009127BA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</w:t>
      </w:r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6B5BE2" w:rsidRPr="009127BA" w:rsidRDefault="009127B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9127B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предложения 15 текста: </w:t>
      </w:r>
      <w:r w:rsidR="006B5BE2" w:rsidRPr="009127BA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«Без Мечты засохнет Душа, как росток в пустыне»</w:t>
      </w:r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6B5BE2" w:rsidRPr="009127BA" w:rsidRDefault="009127BA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9127BA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6B5BE2" w:rsidRPr="009127BA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МЕЧТА</w:t>
      </w:r>
      <w:r w:rsidR="006B5BE2" w:rsidRPr="009127BA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6B5BE2" w:rsidRPr="009127BA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даёт человеку мечта?»</w:t>
      </w:r>
    </w:p>
    <w:p w:rsidR="006B5BE2" w:rsidRPr="009127BA" w:rsidRDefault="006B5BE2">
      <w:pPr>
        <w:rPr>
          <w:sz w:val="24"/>
          <w:szCs w:val="24"/>
        </w:rPr>
      </w:pPr>
    </w:p>
    <w:sectPr w:rsidR="006B5BE2" w:rsidRPr="009127BA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BE2"/>
    <w:rsid w:val="00366164"/>
    <w:rsid w:val="006B5BE2"/>
    <w:rsid w:val="009127BA"/>
    <w:rsid w:val="00D14173"/>
    <w:rsid w:val="00E4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2020-03-09T18:23:00Z</dcterms:created>
  <dcterms:modified xsi:type="dcterms:W3CDTF">2020-03-20T14:34:00Z</dcterms:modified>
</cp:coreProperties>
</file>